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2279"/>
        <w:gridCol w:w="6640"/>
      </w:tblGrid>
      <w:tr w:rsidR="00C41FC9" w:rsidTr="00744ED6">
        <w:tc>
          <w:tcPr>
            <w:tcW w:w="652" w:type="dxa"/>
          </w:tcPr>
          <w:p w:rsidR="00C41FC9" w:rsidRDefault="00C41FC9" w:rsidP="00744ED6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C41FC9" w:rsidRDefault="00C41FC9" w:rsidP="00744ED6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0" w:type="dxa"/>
          </w:tcPr>
          <w:p w:rsidR="00C41FC9" w:rsidRDefault="00C41FC9" w:rsidP="00744ED6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C41FC9" w:rsidRPr="0066420F" w:rsidTr="00744ED6">
        <w:tc>
          <w:tcPr>
            <w:tcW w:w="652" w:type="dxa"/>
          </w:tcPr>
          <w:p w:rsidR="00C41FC9" w:rsidRDefault="00C41FC9" w:rsidP="00744ED6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C41FC9" w:rsidRDefault="00C41FC9" w:rsidP="00744ED6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0" w:type="dxa"/>
          </w:tcPr>
          <w:p w:rsidR="00C41FC9" w:rsidRPr="0008623A" w:rsidRDefault="0008623A" w:rsidP="00972019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Домкрат ромбический</w:t>
            </w:r>
            <w:r>
              <w:rPr>
                <w:color w:val="C00000"/>
                <w:sz w:val="28"/>
                <w:szCs w:val="28"/>
                <w:lang w:val="en-US"/>
              </w:rPr>
              <w:t xml:space="preserve"> Goodyear</w:t>
            </w:r>
            <w:r w:rsidR="00C41FC9" w:rsidRPr="0066420F">
              <w:rPr>
                <w:color w:val="C00000"/>
                <w:sz w:val="28"/>
                <w:szCs w:val="28"/>
              </w:rPr>
              <w:t xml:space="preserve">, </w:t>
            </w:r>
            <w:r w:rsidR="00972019">
              <w:rPr>
                <w:color w:val="C00000"/>
                <w:sz w:val="28"/>
                <w:szCs w:val="28"/>
              </w:rPr>
              <w:t>2</w:t>
            </w:r>
            <w:r>
              <w:rPr>
                <w:color w:val="C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C00000"/>
                <w:sz w:val="28"/>
                <w:szCs w:val="28"/>
              </w:rPr>
              <w:t>т</w:t>
            </w:r>
          </w:p>
        </w:tc>
      </w:tr>
      <w:tr w:rsidR="00C41FC9" w:rsidTr="00744ED6">
        <w:tc>
          <w:tcPr>
            <w:tcW w:w="652" w:type="dxa"/>
          </w:tcPr>
          <w:p w:rsidR="00C41FC9" w:rsidRDefault="00C41FC9" w:rsidP="00744ED6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C41FC9" w:rsidRDefault="00C41FC9" w:rsidP="00744ED6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0" w:type="dxa"/>
          </w:tcPr>
          <w:p w:rsidR="00C41FC9" w:rsidRPr="00A6462C" w:rsidRDefault="00C41FC9" w:rsidP="00744ED6">
            <w:r w:rsidRPr="00A6462C">
              <w:rPr>
                <w:b/>
              </w:rPr>
              <w:t>Артикул:</w:t>
            </w:r>
            <w:r w:rsidRPr="00A6462C">
              <w:t xml:space="preserve"> </w:t>
            </w:r>
            <w:r w:rsidR="0008623A" w:rsidRPr="00A6462C">
              <w:t>GY00091</w:t>
            </w:r>
            <w:r w:rsidR="004C4BEC">
              <w:t>2</w:t>
            </w:r>
          </w:p>
          <w:p w:rsidR="00C41FC9" w:rsidRPr="00A6462C" w:rsidRDefault="00C41FC9" w:rsidP="00972019">
            <w:pPr>
              <w:rPr>
                <w:color w:val="C00000"/>
              </w:rPr>
            </w:pPr>
            <w:r w:rsidRPr="00A6462C">
              <w:rPr>
                <w:b/>
              </w:rPr>
              <w:t>Описание:</w:t>
            </w:r>
            <w:r w:rsidRPr="00A6462C">
              <w:t xml:space="preserve">  Домкрат ромбический </w:t>
            </w:r>
            <w:r w:rsidR="0008623A" w:rsidRPr="00A6462C">
              <w:t>Goodyear</w:t>
            </w:r>
            <w:r w:rsidRPr="00A6462C">
              <w:t xml:space="preserve"> грузоподъемностью  до </w:t>
            </w:r>
            <w:r w:rsidR="00972019">
              <w:t>2</w:t>
            </w:r>
            <w:r w:rsidR="0008623A" w:rsidRPr="00A6462C">
              <w:t xml:space="preserve"> т</w:t>
            </w:r>
          </w:p>
        </w:tc>
      </w:tr>
      <w:tr w:rsidR="00C41FC9" w:rsidTr="00744ED6">
        <w:tc>
          <w:tcPr>
            <w:tcW w:w="652" w:type="dxa"/>
          </w:tcPr>
          <w:p w:rsidR="00C41FC9" w:rsidRDefault="00C41FC9" w:rsidP="00744ED6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2279" w:type="dxa"/>
          </w:tcPr>
          <w:p w:rsidR="00C41FC9" w:rsidRPr="003C18A8" w:rsidRDefault="00C41FC9" w:rsidP="00744ED6">
            <w:pPr>
              <w:rPr>
                <w:color w:val="C00000"/>
                <w:sz w:val="28"/>
                <w:lang w:val="en-US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>
              <w:rPr>
                <w:color w:val="C00000"/>
                <w:sz w:val="28"/>
                <w:lang w:val="en-US"/>
              </w:rPr>
              <w:t>(SEO)</w:t>
            </w:r>
          </w:p>
        </w:tc>
        <w:tc>
          <w:tcPr>
            <w:tcW w:w="6640" w:type="dxa"/>
          </w:tcPr>
          <w:p w:rsidR="00E87DF0" w:rsidRPr="00A6462C" w:rsidRDefault="002230FB" w:rsidP="00E87DF0">
            <w:pPr>
              <w:shd w:val="clear" w:color="auto" w:fill="FFFFFF"/>
              <w:spacing w:before="100" w:beforeAutospacing="1" w:after="225"/>
              <w:jc w:val="both"/>
              <w:rPr>
                <w:rFonts w:eastAsia="Times New Roman" w:cstheme="minorHAnsi"/>
                <w:lang w:eastAsia="ru-RU"/>
              </w:rPr>
            </w:pPr>
            <w:r w:rsidRPr="00A6462C">
              <w:rPr>
                <w:rFonts w:eastAsia="Times New Roman" w:cstheme="minorHAnsi"/>
                <w:lang w:eastAsia="ru-RU"/>
              </w:rPr>
              <w:t>Ромбический</w:t>
            </w:r>
            <w:r w:rsidR="005F5065" w:rsidRPr="00A6462C">
              <w:rPr>
                <w:rFonts w:eastAsia="Times New Roman" w:cstheme="minorHAnsi"/>
                <w:lang w:eastAsia="ru-RU"/>
              </w:rPr>
              <w:t xml:space="preserve"> </w:t>
            </w:r>
            <w:r w:rsidR="000617F7" w:rsidRPr="00A6462C">
              <w:rPr>
                <w:rFonts w:eastAsia="Times New Roman" w:cstheme="minorHAnsi"/>
                <w:lang w:eastAsia="ru-RU"/>
              </w:rPr>
              <w:t xml:space="preserve">домкрат </w:t>
            </w:r>
            <w:r w:rsidR="000552F0" w:rsidRPr="00A6462C">
              <w:rPr>
                <w:rFonts w:eastAsia="Times New Roman" w:cstheme="minorHAnsi"/>
                <w:lang w:eastAsia="ru-RU"/>
              </w:rPr>
              <w:t xml:space="preserve">Goodyear предназначен </w:t>
            </w:r>
            <w:r w:rsidR="000617F7" w:rsidRPr="00A6462C">
              <w:rPr>
                <w:rFonts w:eastAsia="Times New Roman" w:cstheme="minorHAnsi"/>
                <w:lang w:eastAsia="ru-RU"/>
              </w:rPr>
              <w:t>для подъема легковых а</w:t>
            </w:r>
            <w:r w:rsidR="004F7CB7" w:rsidRPr="00A6462C">
              <w:rPr>
                <w:rFonts w:eastAsia="Times New Roman" w:cstheme="minorHAnsi"/>
                <w:lang w:eastAsia="ru-RU"/>
              </w:rPr>
              <w:t>втомобиле</w:t>
            </w:r>
            <w:r w:rsidR="00972019">
              <w:rPr>
                <w:rFonts w:eastAsia="Times New Roman" w:cstheme="minorHAnsi"/>
                <w:lang w:eastAsia="ru-RU"/>
              </w:rPr>
              <w:t>й и прочих грузов весом до 2</w:t>
            </w:r>
            <w:r w:rsidR="00461B2A" w:rsidRPr="00A6462C">
              <w:rPr>
                <w:rFonts w:eastAsia="Times New Roman" w:cstheme="minorHAnsi"/>
                <w:lang w:eastAsia="ru-RU"/>
              </w:rPr>
              <w:t>000 кг.</w:t>
            </w:r>
            <w:r w:rsidR="00C3562F">
              <w:rPr>
                <w:rFonts w:eastAsia="Times New Roman" w:cstheme="minorHAnsi"/>
                <w:lang w:eastAsia="ru-RU"/>
              </w:rPr>
              <w:t xml:space="preserve"> </w:t>
            </w:r>
            <w:r w:rsidR="008C0CEA">
              <w:rPr>
                <w:rFonts w:eastAsia="Times New Roman" w:cstheme="minorHAnsi"/>
                <w:lang w:eastAsia="ru-RU"/>
              </w:rPr>
              <w:t xml:space="preserve">Это </w:t>
            </w:r>
            <w:r w:rsidR="007F16EB">
              <w:rPr>
                <w:rFonts w:eastAsia="Times New Roman" w:cstheme="minorHAnsi"/>
                <w:lang w:eastAsia="ru-RU"/>
              </w:rPr>
              <w:t xml:space="preserve">компактный </w:t>
            </w:r>
            <w:r w:rsidR="00267C19" w:rsidRPr="00A6462C">
              <w:rPr>
                <w:rFonts w:eastAsia="Times New Roman" w:cstheme="minorHAnsi"/>
                <w:lang w:eastAsia="ru-RU"/>
              </w:rPr>
              <w:t>и</w:t>
            </w:r>
            <w:r w:rsidR="00E87DF0" w:rsidRPr="00A6462C">
              <w:rPr>
                <w:rFonts w:eastAsia="Times New Roman" w:cstheme="minorHAnsi"/>
                <w:lang w:eastAsia="ru-RU"/>
              </w:rPr>
              <w:t>нструмент</w:t>
            </w:r>
            <w:r w:rsidR="000C44FD">
              <w:rPr>
                <w:rFonts w:eastAsia="Times New Roman" w:cstheme="minorHAnsi"/>
                <w:lang w:eastAsia="ru-RU"/>
              </w:rPr>
              <w:t xml:space="preserve">, </w:t>
            </w:r>
            <w:r w:rsidR="002C57EC" w:rsidRPr="00A6462C">
              <w:rPr>
                <w:rFonts w:eastAsia="Times New Roman" w:cstheme="minorHAnsi"/>
                <w:lang w:eastAsia="ru-RU"/>
              </w:rPr>
              <w:t>необходимый кажд</w:t>
            </w:r>
            <w:r w:rsidR="00A22914" w:rsidRPr="00A6462C">
              <w:rPr>
                <w:rFonts w:eastAsia="Times New Roman" w:cstheme="minorHAnsi"/>
                <w:lang w:eastAsia="ru-RU"/>
              </w:rPr>
              <w:t>ому автомобилисту</w:t>
            </w:r>
            <w:r w:rsidR="00267C19" w:rsidRPr="00A6462C">
              <w:rPr>
                <w:rFonts w:eastAsia="Times New Roman" w:cstheme="minorHAnsi"/>
                <w:lang w:eastAsia="ru-RU"/>
              </w:rPr>
              <w:t xml:space="preserve"> </w:t>
            </w:r>
            <w:r w:rsidR="000C44FD">
              <w:rPr>
                <w:rFonts w:eastAsia="Times New Roman" w:cstheme="minorHAnsi"/>
                <w:lang w:eastAsia="ru-RU"/>
              </w:rPr>
              <w:t>при смене колеса</w:t>
            </w:r>
            <w:r w:rsidR="00264B2B">
              <w:rPr>
                <w:rFonts w:eastAsia="Times New Roman" w:cstheme="minorHAnsi"/>
                <w:lang w:eastAsia="ru-RU"/>
              </w:rPr>
              <w:t xml:space="preserve"> смены </w:t>
            </w:r>
            <w:r w:rsidR="000C44FD">
              <w:rPr>
                <w:rFonts w:eastAsia="Times New Roman" w:cstheme="minorHAnsi"/>
                <w:lang w:eastAsia="ru-RU"/>
              </w:rPr>
              <w:t>в дороге.</w:t>
            </w:r>
          </w:p>
          <w:p w:rsidR="006F7ABC" w:rsidRPr="00A6462C" w:rsidRDefault="000617F7" w:rsidP="000617F7">
            <w:pPr>
              <w:shd w:val="clear" w:color="auto" w:fill="FFFFFF"/>
              <w:spacing w:before="100" w:beforeAutospacing="1" w:after="225"/>
              <w:jc w:val="both"/>
              <w:rPr>
                <w:rFonts w:eastAsia="Times New Roman" w:cstheme="minorHAnsi"/>
                <w:lang w:eastAsia="ru-RU"/>
              </w:rPr>
            </w:pPr>
            <w:r w:rsidRPr="00A6462C">
              <w:rPr>
                <w:rFonts w:eastAsia="Times New Roman" w:cstheme="minorHAnsi"/>
                <w:lang w:eastAsia="ru-RU"/>
              </w:rPr>
              <w:t>Домкрат</w:t>
            </w:r>
            <w:r w:rsidR="00604E36">
              <w:rPr>
                <w:rFonts w:cstheme="minorHAnsi"/>
              </w:rPr>
              <w:t xml:space="preserve"> </w:t>
            </w:r>
            <w:r w:rsidRPr="00A6462C">
              <w:rPr>
                <w:rFonts w:eastAsia="Times New Roman" w:cstheme="minorHAnsi"/>
                <w:bCs/>
                <w:lang w:eastAsia="ru-RU"/>
              </w:rPr>
              <w:t xml:space="preserve">осуществляет плавный подъем и опускание груза на высоту </w:t>
            </w:r>
            <w:r w:rsidR="0038470C" w:rsidRPr="00A6462C">
              <w:rPr>
                <w:rFonts w:eastAsia="Times New Roman" w:cstheme="minorHAnsi"/>
                <w:bCs/>
                <w:lang w:eastAsia="ru-RU"/>
              </w:rPr>
              <w:t xml:space="preserve">от </w:t>
            </w:r>
            <w:r w:rsidR="00972019">
              <w:rPr>
                <w:rFonts w:eastAsia="Times New Roman" w:cstheme="minorHAnsi"/>
                <w:bCs/>
                <w:lang w:eastAsia="ru-RU"/>
              </w:rPr>
              <w:t>100</w:t>
            </w:r>
            <w:r w:rsidR="0038470C" w:rsidRPr="00A6462C">
              <w:rPr>
                <w:rFonts w:eastAsia="Times New Roman" w:cstheme="minorHAnsi"/>
                <w:bCs/>
                <w:lang w:eastAsia="ru-RU"/>
              </w:rPr>
              <w:t xml:space="preserve"> </w:t>
            </w:r>
            <w:r w:rsidRPr="00A6462C">
              <w:rPr>
                <w:rFonts w:ascii="Calibri" w:hAnsi="Calibri" w:cs="Calibri"/>
                <w:shd w:val="clear" w:color="auto" w:fill="FFFFFF"/>
              </w:rPr>
              <w:t xml:space="preserve">до </w:t>
            </w:r>
            <w:r w:rsidR="00972019">
              <w:rPr>
                <w:rFonts w:ascii="Calibri" w:hAnsi="Calibri" w:cs="Calibri"/>
                <w:shd w:val="clear" w:color="auto" w:fill="FFFFFF"/>
              </w:rPr>
              <w:t>410</w:t>
            </w:r>
            <w:r w:rsidRPr="00A6462C">
              <w:rPr>
                <w:rFonts w:ascii="Calibri" w:hAnsi="Calibri" w:cs="Calibri"/>
                <w:shd w:val="clear" w:color="auto" w:fill="FFFFFF"/>
              </w:rPr>
              <w:t xml:space="preserve"> мм.</w:t>
            </w:r>
            <w:r w:rsidR="00A22914" w:rsidRPr="00A6462C">
              <w:rPr>
                <w:rFonts w:eastAsia="Times New Roman" w:cstheme="minorHAnsi"/>
                <w:lang w:eastAsia="ru-RU"/>
              </w:rPr>
              <w:t xml:space="preserve"> </w:t>
            </w:r>
            <w:r w:rsidR="00B73EF6" w:rsidRPr="00A6462C">
              <w:rPr>
                <w:rFonts w:eastAsia="Times New Roman" w:cstheme="minorHAnsi"/>
                <w:lang w:eastAsia="ru-RU"/>
              </w:rPr>
              <w:t>Р</w:t>
            </w:r>
            <w:r w:rsidRPr="00A6462C">
              <w:rPr>
                <w:rFonts w:eastAsia="Times New Roman" w:cstheme="minorHAnsi"/>
                <w:lang w:eastAsia="ru-RU"/>
              </w:rPr>
              <w:t xml:space="preserve">езиновая опорная площадка </w:t>
            </w:r>
            <w:r w:rsidR="004D0F9D" w:rsidRPr="00A6462C">
              <w:rPr>
                <w:rFonts w:eastAsia="Times New Roman" w:cstheme="minorHAnsi"/>
                <w:lang w:eastAsia="ru-RU"/>
              </w:rPr>
              <w:t xml:space="preserve">увеличивает сцепление с порогом автомобиля и </w:t>
            </w:r>
            <w:r w:rsidR="0038738C" w:rsidRPr="00A6462C">
              <w:rPr>
                <w:rFonts w:eastAsia="Times New Roman" w:cstheme="minorHAnsi"/>
                <w:lang w:eastAsia="ru-RU"/>
              </w:rPr>
              <w:t xml:space="preserve">не </w:t>
            </w:r>
            <w:r w:rsidR="006F7ABC" w:rsidRPr="00A6462C">
              <w:rPr>
                <w:rFonts w:eastAsia="Times New Roman" w:cstheme="minorHAnsi"/>
                <w:lang w:eastAsia="ru-RU"/>
              </w:rPr>
              <w:t xml:space="preserve">позволяет повредить </w:t>
            </w:r>
            <w:r w:rsidR="004D0F9D" w:rsidRPr="00A6462C">
              <w:rPr>
                <w:rFonts w:eastAsia="Times New Roman" w:cstheme="minorHAnsi"/>
                <w:lang w:eastAsia="ru-RU"/>
              </w:rPr>
              <w:t>ЛКП</w:t>
            </w:r>
            <w:r w:rsidR="006F7ABC" w:rsidRPr="00A6462C">
              <w:rPr>
                <w:rFonts w:eastAsia="Times New Roman" w:cstheme="minorHAnsi"/>
                <w:lang w:eastAsia="ru-RU"/>
              </w:rPr>
              <w:t xml:space="preserve">. В комплекте идет </w:t>
            </w:r>
            <w:proofErr w:type="gramStart"/>
            <w:r w:rsidR="006F7ABC" w:rsidRPr="00A6462C">
              <w:rPr>
                <w:rFonts w:eastAsia="Times New Roman" w:cstheme="minorHAnsi"/>
                <w:lang w:eastAsia="ru-RU"/>
              </w:rPr>
              <w:t>съемная</w:t>
            </w:r>
            <w:proofErr w:type="gramEnd"/>
            <w:r w:rsidR="006F7ABC" w:rsidRPr="00A6462C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="006F7ABC" w:rsidRPr="00A6462C">
              <w:rPr>
                <w:rFonts w:eastAsia="Times New Roman" w:cstheme="minorHAnsi"/>
                <w:lang w:eastAsia="ru-RU"/>
              </w:rPr>
              <w:t>евроручка</w:t>
            </w:r>
            <w:proofErr w:type="spellEnd"/>
            <w:r w:rsidR="006F7ABC" w:rsidRPr="00A6462C">
              <w:rPr>
                <w:rFonts w:eastAsia="Times New Roman" w:cstheme="minorHAnsi"/>
                <w:lang w:eastAsia="ru-RU"/>
              </w:rPr>
              <w:t>, благодаря которо</w:t>
            </w:r>
            <w:r w:rsidR="00D77460" w:rsidRPr="00A6462C">
              <w:rPr>
                <w:rFonts w:eastAsia="Times New Roman" w:cstheme="minorHAnsi"/>
                <w:lang w:eastAsia="ru-RU"/>
              </w:rPr>
              <w:t xml:space="preserve">й домкратом </w:t>
            </w:r>
            <w:r w:rsidR="001421E1" w:rsidRPr="00A6462C">
              <w:rPr>
                <w:rFonts w:eastAsia="Times New Roman" w:cstheme="minorHAnsi"/>
                <w:lang w:eastAsia="ru-RU"/>
              </w:rPr>
              <w:t>легко</w:t>
            </w:r>
            <w:r w:rsidR="00D77460" w:rsidRPr="00A6462C">
              <w:rPr>
                <w:rFonts w:eastAsia="Times New Roman" w:cstheme="minorHAnsi"/>
                <w:lang w:eastAsia="ru-RU"/>
              </w:rPr>
              <w:t xml:space="preserve"> пользоваться</w:t>
            </w:r>
            <w:r w:rsidR="00A6462C">
              <w:rPr>
                <w:rFonts w:eastAsia="Times New Roman" w:cstheme="minorHAnsi"/>
                <w:lang w:eastAsia="ru-RU"/>
              </w:rPr>
              <w:t xml:space="preserve">. </w:t>
            </w:r>
            <w:r w:rsidR="005753E3">
              <w:rPr>
                <w:rFonts w:eastAsia="Times New Roman" w:cstheme="minorHAnsi"/>
                <w:lang w:eastAsia="ru-RU"/>
              </w:rPr>
              <w:t>Благодаря компактности, у</w:t>
            </w:r>
            <w:r w:rsidR="00A6462C">
              <w:rPr>
                <w:rFonts w:eastAsia="Times New Roman" w:cstheme="minorHAnsi"/>
                <w:lang w:eastAsia="ru-RU"/>
              </w:rPr>
              <w:t xml:space="preserve">стройство </w:t>
            </w:r>
            <w:r w:rsidR="00D77460" w:rsidRPr="00A6462C">
              <w:rPr>
                <w:rFonts w:eastAsia="Times New Roman" w:cstheme="minorHAnsi"/>
                <w:lang w:eastAsia="ru-RU"/>
              </w:rPr>
              <w:t>удобно хранить.</w:t>
            </w:r>
          </w:p>
          <w:p w:rsidR="00C41FC9" w:rsidRPr="00A6462C" w:rsidRDefault="000617F7" w:rsidP="00A6462C">
            <w:pPr>
              <w:shd w:val="clear" w:color="auto" w:fill="FFFFFF"/>
              <w:spacing w:before="100" w:beforeAutospacing="1" w:after="225"/>
              <w:jc w:val="both"/>
              <w:rPr>
                <w:color w:val="C00000"/>
              </w:rPr>
            </w:pPr>
            <w:r w:rsidRPr="00A6462C">
              <w:rPr>
                <w:color w:val="000000" w:themeColor="text1"/>
              </w:rPr>
              <w:t xml:space="preserve">Каждая упаковка защищена от подделок голограммой с уникальным номером. Только </w:t>
            </w:r>
            <w:r w:rsidR="00A6462C">
              <w:rPr>
                <w:color w:val="000000" w:themeColor="text1"/>
              </w:rPr>
              <w:t>ромбический</w:t>
            </w:r>
            <w:r w:rsidRPr="00A6462C">
              <w:rPr>
                <w:color w:val="000000" w:themeColor="text1"/>
              </w:rPr>
              <w:t xml:space="preserve"> домкрат с этим знаком, являются оригинальным лицензионным продуктом </w:t>
            </w:r>
            <w:r w:rsidRPr="00A6462C">
              <w:rPr>
                <w:color w:val="000000" w:themeColor="text1"/>
                <w:lang w:val="en-US"/>
              </w:rPr>
              <w:t>Goodyear</w:t>
            </w:r>
            <w:r w:rsidRPr="00A6462C">
              <w:rPr>
                <w:color w:val="000000" w:themeColor="text1"/>
              </w:rPr>
              <w:t xml:space="preserve"> с гарантированно высоким  качеством.</w:t>
            </w:r>
          </w:p>
        </w:tc>
      </w:tr>
      <w:tr w:rsidR="00C41FC9" w:rsidRPr="00FA1446" w:rsidTr="00744ED6">
        <w:tc>
          <w:tcPr>
            <w:tcW w:w="652" w:type="dxa"/>
          </w:tcPr>
          <w:p w:rsidR="00C41FC9" w:rsidRPr="003C18A8" w:rsidRDefault="00C41FC9" w:rsidP="00744ED6">
            <w:pPr>
              <w:rPr>
                <w:color w:val="C00000"/>
                <w:sz w:val="28"/>
                <w:lang w:val="en-US"/>
              </w:rPr>
            </w:pPr>
            <w:r>
              <w:rPr>
                <w:color w:val="C00000"/>
                <w:sz w:val="28"/>
                <w:lang w:val="en-US"/>
              </w:rPr>
              <w:t>4</w:t>
            </w:r>
          </w:p>
        </w:tc>
        <w:tc>
          <w:tcPr>
            <w:tcW w:w="2279" w:type="dxa"/>
          </w:tcPr>
          <w:p w:rsidR="00C41FC9" w:rsidRPr="003C18A8" w:rsidRDefault="00C41FC9" w:rsidP="00744ED6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0" w:type="dxa"/>
          </w:tcPr>
          <w:p w:rsidR="00C41FC9" w:rsidRPr="00A6462C" w:rsidRDefault="00C41FC9" w:rsidP="00744ED6"/>
          <w:p w:rsidR="00AB676F" w:rsidRPr="00A6462C" w:rsidRDefault="00AB676F" w:rsidP="00AB676F">
            <w:pPr>
              <w:pStyle w:val="a3"/>
              <w:numPr>
                <w:ilvl w:val="0"/>
                <w:numId w:val="2"/>
              </w:numPr>
            </w:pPr>
            <w:r w:rsidRPr="00A6462C">
              <w:t>Легкость и плавность подъема</w:t>
            </w:r>
          </w:p>
          <w:p w:rsidR="00AB676F" w:rsidRPr="00A6462C" w:rsidRDefault="00AB676F" w:rsidP="00AB676F">
            <w:pPr>
              <w:pStyle w:val="a3"/>
              <w:numPr>
                <w:ilvl w:val="0"/>
                <w:numId w:val="2"/>
              </w:numPr>
            </w:pPr>
            <w:proofErr w:type="gramStart"/>
            <w:r w:rsidRPr="00A6462C">
              <w:t>Резиновая</w:t>
            </w:r>
            <w:proofErr w:type="gramEnd"/>
            <w:r w:rsidRPr="00A6462C">
              <w:t xml:space="preserve"> </w:t>
            </w:r>
            <w:proofErr w:type="spellStart"/>
            <w:r w:rsidRPr="00A6462C">
              <w:t>проставка</w:t>
            </w:r>
            <w:proofErr w:type="spellEnd"/>
            <w:r w:rsidRPr="00A6462C">
              <w:t xml:space="preserve"> под порог</w:t>
            </w:r>
          </w:p>
          <w:p w:rsidR="00AB676F" w:rsidRPr="00A6462C" w:rsidRDefault="00AB676F" w:rsidP="00AB676F">
            <w:pPr>
              <w:pStyle w:val="a3"/>
              <w:numPr>
                <w:ilvl w:val="0"/>
                <w:numId w:val="2"/>
              </w:numPr>
            </w:pPr>
            <w:r w:rsidRPr="00A6462C">
              <w:t xml:space="preserve">Съемная </w:t>
            </w:r>
            <w:proofErr w:type="spellStart"/>
            <w:r w:rsidRPr="00A6462C">
              <w:t>евроручка</w:t>
            </w:r>
            <w:proofErr w:type="spellEnd"/>
          </w:p>
          <w:p w:rsidR="002803C7" w:rsidRPr="00A6462C" w:rsidRDefault="002803C7" w:rsidP="002803C7">
            <w:pPr>
              <w:pStyle w:val="a3"/>
              <w:numPr>
                <w:ilvl w:val="0"/>
                <w:numId w:val="2"/>
              </w:numPr>
            </w:pPr>
            <w:r w:rsidRPr="00A6462C">
              <w:t>Компактная конструкция</w:t>
            </w:r>
          </w:p>
          <w:p w:rsidR="00C41FC9" w:rsidRPr="00A6462C" w:rsidRDefault="00AB676F" w:rsidP="00C41FC9">
            <w:pPr>
              <w:pStyle w:val="a3"/>
              <w:numPr>
                <w:ilvl w:val="0"/>
                <w:numId w:val="2"/>
              </w:numPr>
            </w:pPr>
            <w:r w:rsidRPr="00A6462C">
              <w:t>Поворот  на 360°</w:t>
            </w:r>
          </w:p>
          <w:p w:rsidR="00344D72" w:rsidRPr="00A6462C" w:rsidRDefault="00344D72" w:rsidP="00344D72">
            <w:pPr>
              <w:pStyle w:val="a3"/>
              <w:numPr>
                <w:ilvl w:val="0"/>
                <w:numId w:val="2"/>
              </w:numPr>
            </w:pPr>
            <w:r w:rsidRPr="00A6462C">
              <w:t>Защита от подделки</w:t>
            </w:r>
          </w:p>
          <w:p w:rsidR="00C41FC9" w:rsidRPr="00A6462C" w:rsidRDefault="00C41FC9" w:rsidP="00744ED6">
            <w:pPr>
              <w:pStyle w:val="a3"/>
            </w:pPr>
          </w:p>
        </w:tc>
      </w:tr>
      <w:tr w:rsidR="003B2455" w:rsidTr="00744ED6">
        <w:tc>
          <w:tcPr>
            <w:tcW w:w="652" w:type="dxa"/>
          </w:tcPr>
          <w:p w:rsidR="003B2455" w:rsidRDefault="003B2455" w:rsidP="00744ED6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3B2455" w:rsidRDefault="003B2455" w:rsidP="00744ED6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40" w:type="dxa"/>
          </w:tcPr>
          <w:p w:rsidR="003B2455" w:rsidRPr="00A6462C" w:rsidRDefault="003B2455" w:rsidP="003B2455">
            <w:pPr>
              <w:pStyle w:val="a3"/>
              <w:numPr>
                <w:ilvl w:val="0"/>
                <w:numId w:val="4"/>
              </w:numPr>
            </w:pPr>
            <w:r w:rsidRPr="00A6462C">
              <w:t xml:space="preserve">Домкрат: 1 шт.                                                                           </w:t>
            </w:r>
          </w:p>
          <w:p w:rsidR="003B2455" w:rsidRPr="00A6462C" w:rsidRDefault="003B2455" w:rsidP="003B2455">
            <w:pPr>
              <w:pStyle w:val="a3"/>
              <w:numPr>
                <w:ilvl w:val="0"/>
                <w:numId w:val="4"/>
              </w:numPr>
            </w:pPr>
            <w:r w:rsidRPr="00A6462C">
              <w:t xml:space="preserve">Съемная ручка: 1 шт.                                                                                                                                                                             </w:t>
            </w:r>
          </w:p>
          <w:p w:rsidR="003B2455" w:rsidRPr="00A6462C" w:rsidRDefault="003B2455" w:rsidP="003B2455">
            <w:pPr>
              <w:pStyle w:val="a3"/>
              <w:numPr>
                <w:ilvl w:val="0"/>
                <w:numId w:val="4"/>
              </w:numPr>
            </w:pPr>
            <w:r w:rsidRPr="00A6462C">
              <w:t xml:space="preserve">Инструкция: 1 шт.                                                    </w:t>
            </w:r>
          </w:p>
          <w:p w:rsidR="003B2455" w:rsidRPr="00A6462C" w:rsidRDefault="003B2455" w:rsidP="003B2455">
            <w:pPr>
              <w:pStyle w:val="a3"/>
              <w:numPr>
                <w:ilvl w:val="0"/>
                <w:numId w:val="4"/>
              </w:numPr>
            </w:pPr>
            <w:r w:rsidRPr="00A6462C">
              <w:t>Индивидуальная упаковка: 1 шт.</w:t>
            </w:r>
            <w:r w:rsidRPr="00A6462C">
              <w:tab/>
            </w:r>
            <w:r w:rsidRPr="00A6462C">
              <w:tab/>
            </w:r>
            <w:r w:rsidRPr="00A6462C">
              <w:tab/>
              <w:t xml:space="preserve">                                               </w:t>
            </w:r>
          </w:p>
        </w:tc>
      </w:tr>
      <w:tr w:rsidR="00C41FC9" w:rsidTr="00744ED6">
        <w:tc>
          <w:tcPr>
            <w:tcW w:w="652" w:type="dxa"/>
          </w:tcPr>
          <w:p w:rsidR="00C41FC9" w:rsidRDefault="00C41FC9" w:rsidP="00744ED6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C41FC9" w:rsidRDefault="00C41FC9" w:rsidP="00744ED6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Общи</w:t>
            </w:r>
            <w:r w:rsidR="00744ED6">
              <w:rPr>
                <w:color w:val="C00000"/>
                <w:sz w:val="28"/>
              </w:rPr>
              <w:t>е</w:t>
            </w:r>
            <w:r>
              <w:rPr>
                <w:color w:val="C00000"/>
                <w:sz w:val="28"/>
              </w:rPr>
              <w:t xml:space="preserve"> характеристики</w:t>
            </w:r>
          </w:p>
        </w:tc>
        <w:tc>
          <w:tcPr>
            <w:tcW w:w="6640" w:type="dxa"/>
          </w:tcPr>
          <w:p w:rsidR="00C41FC9" w:rsidRPr="00A6462C" w:rsidRDefault="00F923A8" w:rsidP="00C41FC9">
            <w:pPr>
              <w:pStyle w:val="a3"/>
              <w:numPr>
                <w:ilvl w:val="0"/>
                <w:numId w:val="1"/>
              </w:numPr>
            </w:pPr>
            <w:r>
              <w:t>Тип домкрата: в</w:t>
            </w:r>
            <w:r w:rsidR="00C41FC9" w:rsidRPr="00A6462C">
              <w:t>интовой</w:t>
            </w:r>
          </w:p>
          <w:p w:rsidR="00C41FC9" w:rsidRPr="00A6462C" w:rsidRDefault="00C41FC9" w:rsidP="00C41FC9">
            <w:pPr>
              <w:pStyle w:val="a3"/>
              <w:numPr>
                <w:ilvl w:val="0"/>
                <w:numId w:val="1"/>
              </w:numPr>
            </w:pPr>
            <w:r w:rsidRPr="00A6462C">
              <w:t xml:space="preserve">Грузоподъемность: </w:t>
            </w:r>
            <w:r w:rsidR="004C4BEC">
              <w:t>2</w:t>
            </w:r>
            <w:r w:rsidR="00744ED6" w:rsidRPr="00A6462C">
              <w:t xml:space="preserve"> т</w:t>
            </w:r>
          </w:p>
          <w:p w:rsidR="00C41FC9" w:rsidRPr="00A6462C" w:rsidRDefault="00C41FC9" w:rsidP="00C41FC9">
            <w:pPr>
              <w:pStyle w:val="a3"/>
              <w:numPr>
                <w:ilvl w:val="0"/>
                <w:numId w:val="1"/>
              </w:numPr>
            </w:pPr>
            <w:r w:rsidRPr="00A6462C">
              <w:t xml:space="preserve">Высота подъема: </w:t>
            </w:r>
            <w:r w:rsidR="00F923A8">
              <w:t>410</w:t>
            </w:r>
            <w:r w:rsidRPr="00A6462C">
              <w:t xml:space="preserve"> мм</w:t>
            </w:r>
          </w:p>
          <w:p w:rsidR="00C41FC9" w:rsidRPr="00A6462C" w:rsidRDefault="00C41FC9" w:rsidP="00C41FC9">
            <w:pPr>
              <w:pStyle w:val="a3"/>
              <w:numPr>
                <w:ilvl w:val="0"/>
                <w:numId w:val="1"/>
              </w:numPr>
            </w:pPr>
            <w:r w:rsidRPr="00A6462C">
              <w:t xml:space="preserve">Высота подхвата: </w:t>
            </w:r>
            <w:r w:rsidR="00F923A8">
              <w:t>100</w:t>
            </w:r>
            <w:r w:rsidRPr="00A6462C">
              <w:t xml:space="preserve"> мм</w:t>
            </w:r>
          </w:p>
          <w:p w:rsidR="00C41FC9" w:rsidRPr="00A6462C" w:rsidRDefault="00B81F10" w:rsidP="00C41FC9">
            <w:pPr>
              <w:pStyle w:val="a3"/>
              <w:numPr>
                <w:ilvl w:val="0"/>
                <w:numId w:val="1"/>
              </w:numPr>
            </w:pPr>
            <w:r w:rsidRPr="00A6462C">
              <w:t>Материал: с</w:t>
            </w:r>
            <w:r w:rsidR="00C41FC9" w:rsidRPr="00A6462C">
              <w:t>таль</w:t>
            </w:r>
          </w:p>
          <w:p w:rsidR="00C41FC9" w:rsidRPr="00A6462C" w:rsidRDefault="00C41FC9" w:rsidP="00C41FC9">
            <w:pPr>
              <w:pStyle w:val="a3"/>
              <w:numPr>
                <w:ilvl w:val="0"/>
                <w:numId w:val="1"/>
              </w:numPr>
            </w:pPr>
            <w:r w:rsidRPr="00A6462C">
              <w:t>Страна производства: Китай</w:t>
            </w:r>
          </w:p>
          <w:p w:rsidR="00C41FC9" w:rsidRPr="00A6462C" w:rsidRDefault="00C41FC9" w:rsidP="00C41FC9">
            <w:pPr>
              <w:pStyle w:val="a3"/>
              <w:numPr>
                <w:ilvl w:val="0"/>
                <w:numId w:val="1"/>
              </w:numPr>
            </w:pPr>
            <w:r w:rsidRPr="00A6462C">
              <w:t xml:space="preserve">Бренд: </w:t>
            </w:r>
            <w:r w:rsidR="00744ED6" w:rsidRPr="00A6462C">
              <w:t>Goodyear</w:t>
            </w:r>
          </w:p>
          <w:p w:rsidR="00B81F10" w:rsidRPr="00A6462C" w:rsidRDefault="00B81F10" w:rsidP="00C41FC9">
            <w:pPr>
              <w:pStyle w:val="a3"/>
              <w:numPr>
                <w:ilvl w:val="0"/>
                <w:numId w:val="1"/>
              </w:numPr>
            </w:pPr>
            <w:bookmarkStart w:id="0" w:name="_GoBack"/>
            <w:bookmarkEnd w:id="0"/>
            <w:r w:rsidRPr="00A6462C">
              <w:t>Вес брутто: 2</w:t>
            </w:r>
            <w:r w:rsidR="00F923A8">
              <w:t>,</w:t>
            </w:r>
            <w:r w:rsidR="00395D90">
              <w:t>5</w:t>
            </w:r>
            <w:r w:rsidRPr="00A6462C">
              <w:t xml:space="preserve"> кг</w:t>
            </w:r>
          </w:p>
          <w:p w:rsidR="00C41FC9" w:rsidRPr="00A6462C" w:rsidRDefault="00F923A8" w:rsidP="00C41FC9">
            <w:pPr>
              <w:pStyle w:val="a3"/>
              <w:numPr>
                <w:ilvl w:val="0"/>
                <w:numId w:val="1"/>
              </w:numPr>
            </w:pPr>
            <w:r>
              <w:t>Упаковка: к</w:t>
            </w:r>
            <w:r w:rsidR="00C41FC9" w:rsidRPr="00A6462C">
              <w:t>артонная коробка</w:t>
            </w:r>
          </w:p>
          <w:p w:rsidR="00C41FC9" w:rsidRPr="00A6462C" w:rsidRDefault="00C41FC9" w:rsidP="00744ED6">
            <w:pPr>
              <w:rPr>
                <w:color w:val="C00000"/>
              </w:rPr>
            </w:pPr>
          </w:p>
        </w:tc>
      </w:tr>
    </w:tbl>
    <w:p w:rsidR="00BA12A6" w:rsidRPr="00C41FC9" w:rsidRDefault="00BA12A6">
      <w:pPr>
        <w:rPr>
          <w:lang w:val="en-US"/>
        </w:rPr>
      </w:pPr>
    </w:p>
    <w:sectPr w:rsidR="00BA12A6" w:rsidRPr="00C41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09EC"/>
    <w:multiLevelType w:val="hybridMultilevel"/>
    <w:tmpl w:val="B9BC0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D7C4E"/>
    <w:multiLevelType w:val="hybridMultilevel"/>
    <w:tmpl w:val="37A40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814055"/>
    <w:multiLevelType w:val="hybridMultilevel"/>
    <w:tmpl w:val="D4AC4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DA"/>
    <w:rsid w:val="00043E8B"/>
    <w:rsid w:val="000552F0"/>
    <w:rsid w:val="000617F7"/>
    <w:rsid w:val="0008623A"/>
    <w:rsid w:val="000869A4"/>
    <w:rsid w:val="000C44FD"/>
    <w:rsid w:val="001175A9"/>
    <w:rsid w:val="0012093B"/>
    <w:rsid w:val="001421E1"/>
    <w:rsid w:val="00190AAD"/>
    <w:rsid w:val="002230FB"/>
    <w:rsid w:val="00264B2B"/>
    <w:rsid w:val="00265746"/>
    <w:rsid w:val="00267C19"/>
    <w:rsid w:val="002803C7"/>
    <w:rsid w:val="002C57EC"/>
    <w:rsid w:val="00344D72"/>
    <w:rsid w:val="00375277"/>
    <w:rsid w:val="0038470C"/>
    <w:rsid w:val="00384D6F"/>
    <w:rsid w:val="0038738C"/>
    <w:rsid w:val="00395D90"/>
    <w:rsid w:val="003B2455"/>
    <w:rsid w:val="00461B2A"/>
    <w:rsid w:val="004C4BEC"/>
    <w:rsid w:val="004D0F9D"/>
    <w:rsid w:val="004F7CB7"/>
    <w:rsid w:val="005449E2"/>
    <w:rsid w:val="005753E3"/>
    <w:rsid w:val="005C350F"/>
    <w:rsid w:val="005F5065"/>
    <w:rsid w:val="00604E36"/>
    <w:rsid w:val="00696884"/>
    <w:rsid w:val="006F2D44"/>
    <w:rsid w:val="006F7ABC"/>
    <w:rsid w:val="007061F4"/>
    <w:rsid w:val="00744ED6"/>
    <w:rsid w:val="007F16EB"/>
    <w:rsid w:val="008121A3"/>
    <w:rsid w:val="00845CD0"/>
    <w:rsid w:val="008C0CEA"/>
    <w:rsid w:val="00933DDA"/>
    <w:rsid w:val="00972019"/>
    <w:rsid w:val="00A22914"/>
    <w:rsid w:val="00A6462C"/>
    <w:rsid w:val="00AB676F"/>
    <w:rsid w:val="00B73EF6"/>
    <w:rsid w:val="00B81F10"/>
    <w:rsid w:val="00BA12A6"/>
    <w:rsid w:val="00C3562F"/>
    <w:rsid w:val="00C41FC9"/>
    <w:rsid w:val="00C9457E"/>
    <w:rsid w:val="00CF6B78"/>
    <w:rsid w:val="00D77460"/>
    <w:rsid w:val="00E87DF0"/>
    <w:rsid w:val="00F62215"/>
    <w:rsid w:val="00F9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FC9"/>
    <w:pPr>
      <w:ind w:left="720"/>
      <w:contextualSpacing/>
    </w:pPr>
  </w:style>
  <w:style w:type="table" w:styleId="a4">
    <w:name w:val="Table Grid"/>
    <w:basedOn w:val="a1"/>
    <w:uiPriority w:val="59"/>
    <w:rsid w:val="00C41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FC9"/>
    <w:pPr>
      <w:ind w:left="720"/>
      <w:contextualSpacing/>
    </w:pPr>
  </w:style>
  <w:style w:type="table" w:styleId="a4">
    <w:name w:val="Table Grid"/>
    <w:basedOn w:val="a1"/>
    <w:uiPriority w:val="59"/>
    <w:rsid w:val="00C41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Рафильевна Минаева</dc:creator>
  <cp:keywords/>
  <dc:description/>
  <cp:lastModifiedBy>Андрей Александрович Плехов</cp:lastModifiedBy>
  <cp:revision>30</cp:revision>
  <dcterms:created xsi:type="dcterms:W3CDTF">2020-11-17T12:07:00Z</dcterms:created>
  <dcterms:modified xsi:type="dcterms:W3CDTF">2020-12-07T08:10:00Z</dcterms:modified>
</cp:coreProperties>
</file>